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5A9F0" w14:textId="578330F2" w:rsidR="0051145F" w:rsidRDefault="0051145F" w:rsidP="0051145F">
      <w:pPr>
        <w:pStyle w:val="af2"/>
        <w:spacing w:before="0" w:beforeAutospacing="0" w:after="0" w:afterAutospacing="0" w:line="384" w:lineRule="atLeas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17449B">
        <w:rPr>
          <w:rFonts w:ascii="黑体" w:eastAsia="黑体" w:hAnsi="黑体" w:cs="黑体" w:hint="eastAsia"/>
          <w:sz w:val="32"/>
          <w:szCs w:val="32"/>
        </w:rPr>
        <w:t>3</w:t>
      </w:r>
    </w:p>
    <w:p w14:paraId="326522C5" w14:textId="77777777" w:rsidR="0051145F" w:rsidRDefault="0051145F" w:rsidP="0051145F">
      <w:pPr>
        <w:shd w:val="clear" w:color="auto" w:fill="FFFFFF"/>
        <w:jc w:val="center"/>
        <w:outlineLvl w:val="0"/>
        <w:rPr>
          <w:rFonts w:ascii="方正小标宋_GBK" w:eastAsia="方正小标宋_GBK" w:hAnsi="方正小标宋_GBK" w:cs="方正小标宋_GBK"/>
          <w:spacing w:val="8"/>
          <w:kern w:val="36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pacing w:val="8"/>
          <w:kern w:val="36"/>
          <w:sz w:val="36"/>
          <w:szCs w:val="36"/>
        </w:rPr>
        <w:t>案例征集说明</w:t>
      </w:r>
    </w:p>
    <w:p w14:paraId="6CF3BD73" w14:textId="77777777" w:rsidR="0051145F" w:rsidRDefault="0051145F" w:rsidP="0051145F">
      <w:pPr>
        <w:shd w:val="clear" w:color="auto" w:fill="FFFFFF"/>
        <w:jc w:val="center"/>
        <w:outlineLvl w:val="0"/>
        <w:rPr>
          <w:rFonts w:ascii="方正小标宋_GBK" w:eastAsia="方正小标宋_GBK" w:hAnsi="方正小标宋_GBK" w:cs="方正小标宋_GBK"/>
          <w:spacing w:val="8"/>
          <w:kern w:val="36"/>
          <w:sz w:val="36"/>
          <w:szCs w:val="36"/>
        </w:rPr>
      </w:pPr>
    </w:p>
    <w:p w14:paraId="5DB7D578" w14:textId="77777777" w:rsidR="0051145F" w:rsidRDefault="0051145F" w:rsidP="0051145F">
      <w:pPr>
        <w:pStyle w:val="af2"/>
        <w:spacing w:before="0" w:beforeAutospacing="0" w:after="0" w:afterAutospacing="0" w:line="384" w:lineRule="atLeas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一、征集范围</w:t>
      </w:r>
    </w:p>
    <w:p w14:paraId="70853DA0" w14:textId="77777777" w:rsidR="0051145F" w:rsidRDefault="0051145F" w:rsidP="0051145F">
      <w:pPr>
        <w:pStyle w:val="af2"/>
        <w:spacing w:before="0" w:beforeAutospacing="0" w:after="0" w:afterAutospacing="0" w:line="384" w:lineRule="atLeas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城市更新中青年空间建设相关案例。</w:t>
      </w:r>
    </w:p>
    <w:p w14:paraId="429A0595" w14:textId="77777777" w:rsidR="0051145F" w:rsidRDefault="0051145F" w:rsidP="0051145F">
      <w:pPr>
        <w:pStyle w:val="af2"/>
        <w:spacing w:before="0" w:beforeAutospacing="0" w:after="0" w:afterAutospacing="0" w:line="384" w:lineRule="atLeas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二、征集要求</w:t>
      </w:r>
    </w:p>
    <w:p w14:paraId="29D4F2AE" w14:textId="77777777" w:rsidR="0051145F" w:rsidRDefault="0051145F" w:rsidP="0051145F">
      <w:pPr>
        <w:pStyle w:val="af2"/>
        <w:spacing w:before="0" w:beforeAutospacing="0" w:after="0" w:afterAutospacing="0" w:line="384" w:lineRule="atLeas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1.真实性要求：案例必须真实可信，内容描述需客观详实，严禁虚构、夸大或扭曲事实。</w:t>
      </w:r>
    </w:p>
    <w:p w14:paraId="696ED6F9" w14:textId="77777777" w:rsidR="0051145F" w:rsidRDefault="0051145F" w:rsidP="0051145F">
      <w:pPr>
        <w:pStyle w:val="af2"/>
        <w:spacing w:before="0" w:beforeAutospacing="0" w:after="0" w:afterAutospacing="0" w:line="384" w:lineRule="atLeas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经验价值要求：案例需集中体现推进青年发展型城市建设、城市更新及青年空间建设工作中的创新实践、特色优势与先进经验，实施效果显著，社会评价良好，具有为全国其他城市提供有益借鉴的可复制、可推广价值。</w:t>
      </w:r>
    </w:p>
    <w:p w14:paraId="5C39FF86" w14:textId="77777777" w:rsidR="0051145F" w:rsidRDefault="0051145F" w:rsidP="0051145F">
      <w:pPr>
        <w:pStyle w:val="af2"/>
        <w:spacing w:before="0" w:beforeAutospacing="0" w:after="0" w:afterAutospacing="0" w:line="384" w:lineRule="atLeas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3.编写质量要求：案例编写需系统梳理实际工作中面临的问题挑战、解决思路及具体举措，深度提炼实践逻辑与操作路径，做到内容有深度、文字可读性强，同时结构清晰合理、内容精炼扼要、表述精准恰当。</w:t>
      </w:r>
    </w:p>
    <w:p w14:paraId="380C9531" w14:textId="77777777" w:rsidR="0051145F" w:rsidRDefault="0051145F" w:rsidP="0051145F">
      <w:pPr>
        <w:pStyle w:val="af2"/>
        <w:spacing w:before="0" w:beforeAutospacing="0" w:after="0" w:afterAutospacing="0" w:line="384" w:lineRule="atLeas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4.呈现形式要求：每个案例至少提供3张代表性图片（改造前、设计方案、改造后效果图各1张），图片清晰，单张大小不低于1M。提倡同步提供视频、汇报PPT等辅助资料素材。</w:t>
      </w:r>
    </w:p>
    <w:p w14:paraId="55C446A6" w14:textId="77777777" w:rsidR="0051145F" w:rsidRDefault="0051145F" w:rsidP="0051145F">
      <w:pPr>
        <w:pStyle w:val="af2"/>
        <w:spacing w:before="0" w:beforeAutospacing="0" w:after="0" w:afterAutospacing="0" w:line="384" w:lineRule="atLeas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5.信息完整性要求：案例需注明编写人员姓名职务、联系方式等。</w:t>
      </w:r>
    </w:p>
    <w:p w14:paraId="65D743F1" w14:textId="77777777" w:rsidR="0051145F" w:rsidRDefault="0051145F" w:rsidP="0051145F">
      <w:pPr>
        <w:pStyle w:val="af2"/>
        <w:spacing w:before="0" w:beforeAutospacing="0" w:after="0" w:afterAutospacing="0" w:line="384" w:lineRule="atLeas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三、案例选用</w:t>
      </w:r>
    </w:p>
    <w:p w14:paraId="0E565523" w14:textId="77777777" w:rsidR="0051145F" w:rsidRDefault="0051145F" w:rsidP="0051145F">
      <w:pPr>
        <w:pStyle w:val="af2"/>
        <w:spacing w:before="0" w:beforeAutospacing="0" w:after="0" w:afterAutospacing="0" w:line="384" w:lineRule="atLeas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1.征集方式：案例征集采取邀请推荐与自主自荐相结合的方式，面向社会广泛征集优秀案例。</w:t>
      </w:r>
    </w:p>
    <w:p w14:paraId="210CD85D" w14:textId="77777777" w:rsidR="0051145F" w:rsidRDefault="0051145F" w:rsidP="0051145F">
      <w:pPr>
        <w:pStyle w:val="af2"/>
        <w:spacing w:before="0" w:beforeAutospacing="0" w:after="0" w:afterAutospacing="0" w:line="384" w:lineRule="atLeas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2.评选机制：学院将组建专家评审组，对征集到的案例进行综合评审。必要时，将开展实地核查工作，对案例的真实性、实施效果等进行深入验证，确保优中选优。</w:t>
      </w:r>
    </w:p>
    <w:p w14:paraId="04D5278E" w14:textId="77777777" w:rsidR="0051145F" w:rsidRDefault="0051145F" w:rsidP="0051145F">
      <w:pPr>
        <w:pStyle w:val="af2"/>
        <w:spacing w:before="0" w:beforeAutospacing="0" w:after="0" w:afterAutospacing="0" w:line="384" w:lineRule="atLeas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3.成果应用：最终入选的案例将汇编成《青年空间案例集》，报送部领导及有关司局参阅，并作为培训教材在相关培训班上供领导干部学习研讨，以扩大案例的示范效应。</w:t>
      </w:r>
    </w:p>
    <w:p w14:paraId="005B15CE" w14:textId="66B2A620" w:rsidR="0051145F" w:rsidRDefault="0051145F" w:rsidP="0051145F">
      <w:pPr>
        <w:rPr>
          <w:rFonts w:ascii="仿宋_GB2312" w:eastAsia="仿宋_GB2312" w:hAnsi="仿宋_GB2312" w:cs="仿宋_GB2312"/>
          <w:sz w:val="32"/>
          <w:szCs w:val="32"/>
        </w:rPr>
      </w:pPr>
    </w:p>
    <w:sectPr w:rsidR="00511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4C733" w14:textId="77777777" w:rsidR="00DD56F6" w:rsidRDefault="00DD56F6" w:rsidP="0051145F">
      <w:r>
        <w:separator/>
      </w:r>
    </w:p>
  </w:endnote>
  <w:endnote w:type="continuationSeparator" w:id="0">
    <w:p w14:paraId="58AAB7FF" w14:textId="77777777" w:rsidR="00DD56F6" w:rsidRDefault="00DD56F6" w:rsidP="0051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6CE5D" w14:textId="77777777" w:rsidR="00DD56F6" w:rsidRDefault="00DD56F6" w:rsidP="0051145F">
      <w:r>
        <w:separator/>
      </w:r>
    </w:p>
  </w:footnote>
  <w:footnote w:type="continuationSeparator" w:id="0">
    <w:p w14:paraId="06D0B32E" w14:textId="77777777" w:rsidR="00DD56F6" w:rsidRDefault="00DD56F6" w:rsidP="00511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4A"/>
    <w:rsid w:val="0017449B"/>
    <w:rsid w:val="001B6182"/>
    <w:rsid w:val="002B74A7"/>
    <w:rsid w:val="0051145F"/>
    <w:rsid w:val="00535D56"/>
    <w:rsid w:val="0059264A"/>
    <w:rsid w:val="005E126F"/>
    <w:rsid w:val="00BD135D"/>
    <w:rsid w:val="00C23287"/>
    <w:rsid w:val="00DD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029DC"/>
  <w15:chartTrackingRefBased/>
  <w15:docId w15:val="{B64ACF14-AF55-4855-82F3-A3ECBB80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45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264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64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64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64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64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64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64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64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64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6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64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64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64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6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92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64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92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64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92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64A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926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926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264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1145F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1145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1145F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1145F"/>
    <w:rPr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511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2025-05-21T07:55:00Z</dcterms:created>
  <dcterms:modified xsi:type="dcterms:W3CDTF">2025-05-21T08:06:00Z</dcterms:modified>
</cp:coreProperties>
</file>